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9F0FF" w:themeColor="background2" w:themeTint="33"/>
  <w:body>
    <w:p w:rsidR="00C615AF" w:rsidRPr="003849F6" w:rsidRDefault="00C615AF" w:rsidP="00C615AF">
      <w:pPr>
        <w:rPr>
          <w:rFonts w:ascii="Times New Roman" w:hAnsi="Times New Roman" w:cs="Times New Roman"/>
          <w:b/>
          <w:color w:val="9639CE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49F6">
        <w:rPr>
          <w:rFonts w:ascii="Times New Roman" w:hAnsi="Times New Roman" w:cs="Times New Roman"/>
          <w:b/>
          <w:color w:val="9639CE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Freedom</w:t>
      </w:r>
    </w:p>
    <w:p w:rsidR="00C615AF" w:rsidRPr="003849F6" w:rsidRDefault="00C615AF" w:rsidP="00C615AF">
      <w:pPr>
        <w:rPr>
          <w:rFonts w:ascii="Times New Roman" w:hAnsi="Times New Roman" w:cs="Times New Roman"/>
          <w:sz w:val="32"/>
          <w:szCs w:val="32"/>
        </w:rPr>
      </w:pP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Motherland broke her chain</w:t>
      </w:r>
      <w:r w:rsidR="008E04E7"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,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Breaking</w:t>
      </w: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 xml:space="preserve"> away from the pain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The freedom was hard earned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Sacrifices</w:t>
      </w: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, revolts and bodies burned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Relief washes over the nation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A new found expression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Lifted</w:t>
      </w: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 xml:space="preserve"> from the weight of oppression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Yet, the lion was still trapped</w:t>
      </w:r>
      <w:r w:rsidR="008E04E7"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,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Did</w:t>
      </w: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 xml:space="preserve"> not fight but did adapt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Forgetting its revolution and rage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Cornered</w:t>
      </w: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 xml:space="preserve"> in a </w:t>
      </w: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self-built</w:t>
      </w: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 xml:space="preserve"> cage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Stuck</w:t>
      </w: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 xml:space="preserve"> and stationed in the minds</w:t>
      </w:r>
      <w:bookmarkStart w:id="0" w:name="_GoBack"/>
      <w:bookmarkEnd w:id="0"/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Potential held back by binds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The lion that once roared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Golden</w:t>
      </w: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 xml:space="preserve"> bird that once soared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Now</w:t>
      </w: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 xml:space="preserve"> consumed by silence deep,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lastRenderedPageBreak/>
        <w:t>A</w:t>
      </w: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 xml:space="preserve"> nation lulled </w:t>
      </w:r>
      <w:r w:rsidR="008E04E7"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in hollow sleep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All</w:t>
      </w: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 xml:space="preserve"> these sacrifices for freedom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All</w:t>
      </w: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 xml:space="preserve"> to be lost in a western prism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The lion now begins to rise,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Flames</w:t>
      </w:r>
      <w:r w:rsidR="008E04E7"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 xml:space="preserve"> of courage in its eyes</w:t>
      </w:r>
    </w:p>
    <w:p w:rsidR="00C615AF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Breaking free from binds at last,</w:t>
      </w:r>
    </w:p>
    <w:p w:rsidR="00B15291" w:rsidRPr="003849F6" w:rsidRDefault="00C615AF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No</w:t>
      </w:r>
      <w:r w:rsidR="008E04E7"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 xml:space="preserve"> longer chained to the past</w:t>
      </w:r>
    </w:p>
    <w:p w:rsidR="008E04E7" w:rsidRPr="003849F6" w:rsidRDefault="008E04E7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It roars again, the cage undone,</w:t>
      </w:r>
    </w:p>
    <w:p w:rsidR="00C615AF" w:rsidRPr="003849F6" w:rsidRDefault="008E04E7" w:rsidP="003849F6">
      <w:pPr>
        <w:spacing w:line="480" w:lineRule="auto"/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</w:pPr>
      <w:r w:rsidRPr="003849F6">
        <w:rPr>
          <w:rFonts w:ascii="Times New Roman" w:hAnsi="Times New Roman" w:cs="Times New Roman"/>
          <w:b/>
          <w:bCs/>
          <w:color w:val="5E1A37" w:themeColor="accent2" w:themeShade="80"/>
          <w:sz w:val="24"/>
          <w:szCs w:val="24"/>
        </w:rPr>
        <w:t>Its reign of freedom has begun</w:t>
      </w:r>
    </w:p>
    <w:sectPr w:rsidR="00C615AF" w:rsidRPr="003849F6" w:rsidSect="00D02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25"/>
    <w:rsid w:val="002B2219"/>
    <w:rsid w:val="003849F6"/>
    <w:rsid w:val="008E04E7"/>
    <w:rsid w:val="008E5762"/>
    <w:rsid w:val="00C615AF"/>
    <w:rsid w:val="00D02564"/>
    <w:rsid w:val="00F2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AE4EE-ECE8-47BA-9048-7EB885EE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C3C43"/>
      </a:dk2>
      <a:lt2>
        <a:srgbClr val="00B0F0"/>
      </a:lt2>
      <a:accent1>
        <a:srgbClr val="F496CB"/>
      </a:accent1>
      <a:accent2>
        <a:srgbClr val="BC356F"/>
      </a:accent2>
      <a:accent3>
        <a:srgbClr val="00B0F0"/>
      </a:accent3>
      <a:accent4>
        <a:srgbClr val="0070C0"/>
      </a:accent4>
      <a:accent5>
        <a:srgbClr val="9639CE"/>
      </a:accent5>
      <a:accent6>
        <a:srgbClr val="BC80E0"/>
      </a:accent6>
      <a:hlink>
        <a:srgbClr val="EF5285"/>
      </a:hlink>
      <a:folHlink>
        <a:srgbClr val="F77F9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2025-08-19T14:10:00Z</dcterms:created>
  <dcterms:modified xsi:type="dcterms:W3CDTF">2025-08-19T14:26:00Z</dcterms:modified>
</cp:coreProperties>
</file>