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Vote for thanks </w:t>
      </w: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pBdr>
          <w:bottom w:val="single" w:sz="6" w:space="1" w:color="auto"/>
        </w:pBdr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 xml:space="preserve">Vote of Thanks (Co-Chair </w:t>
      </w:r>
      <w:r>
        <w:rPr>
          <w:rFonts w:ascii="Amasis MT Pro" w:hAnsi="Amasis MT Pro"/>
          <w:sz w:val="32"/>
          <w:szCs w:val="32"/>
        </w:rPr>
        <w:t xml:space="preserve">) </w:t>
      </w: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>“</w:t>
      </w:r>
      <w:r>
        <w:rPr>
          <w:rFonts w:ascii="Amasis MT Pro" w:hAnsi="Amasis MT Pro"/>
          <w:sz w:val="32"/>
          <w:szCs w:val="32"/>
        </w:rPr>
        <w:t>Honourable</w:t>
      </w:r>
      <w:r>
        <w:rPr>
          <w:rFonts w:ascii="Amasis MT Pro" w:hAnsi="Amasis MT Pro"/>
          <w:sz w:val="32"/>
          <w:szCs w:val="32"/>
        </w:rPr>
        <w:t xml:space="preserve"> Chair, esteemed delegates, respected Principal ma’am, Vice-Principal ma’am, distinguished judges, revered teachers, and all the members present here,</w:t>
      </w: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 xml:space="preserve">On behalf of the entire Executive Board, I extend my heartfelt gratitude to this vibrant community for making today’s </w:t>
      </w:r>
      <w:r>
        <w:rPr>
          <w:rFonts w:ascii="Amasis MT Pro" w:hAnsi="Amasis MT Pro"/>
          <w:sz w:val="32"/>
          <w:szCs w:val="32"/>
        </w:rPr>
        <w:t>Interhouse</w:t>
      </w:r>
      <w:r>
        <w:rPr>
          <w:rFonts w:ascii="Amasis MT Pro" w:hAnsi="Amasis MT Pro"/>
          <w:sz w:val="32"/>
          <w:szCs w:val="32"/>
        </w:rPr>
        <w:t xml:space="preserve"> </w:t>
      </w:r>
      <w:r>
        <w:rPr>
          <w:rFonts w:hAnsi="Amasis MT Pro"/>
          <w:sz w:val="32"/>
          <w:szCs w:val="32"/>
          <w:lang w:val="en-US"/>
        </w:rPr>
        <w:t xml:space="preserve">United nation security council </w:t>
      </w:r>
      <w:r>
        <w:rPr>
          <w:rFonts w:ascii="Amasis MT Pro" w:hAnsi="Amasis MT Pro"/>
          <w:sz w:val="32"/>
          <w:szCs w:val="32"/>
        </w:rPr>
        <w:t>Committee a true celebration of ideas, dialogue, and democracy.</w:t>
      </w: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 xml:space="preserve">To the delegates – you were the soul of this committee. The passion with which you researched, debated, and defended your positions reflected not only your knowledge but also your commitment to healthy discourse. </w:t>
      </w: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>A very special thanks to our respected Principal ma’am and Vice-Principal ma’am for their constant guidance and encouragement. Your vision and support are what make such enriching platforms possible for us.</w:t>
      </w: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>To our judges and teachers – we are grateful for your valuable time, insightful observations, and constant mentorship. Your presence has added credibility and depth to this committee.</w:t>
      </w: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 xml:space="preserve">I must also acknowledge the relentless efforts of the </w:t>
      </w:r>
      <w:r>
        <w:rPr>
          <w:rFonts w:ascii="Amasis MT Pro" w:hAnsi="Amasis MT Pro"/>
          <w:sz w:val="32"/>
          <w:szCs w:val="32"/>
        </w:rPr>
        <w:t>Organising</w:t>
      </w:r>
      <w:r>
        <w:rPr>
          <w:rFonts w:ascii="Amasis MT Pro" w:hAnsi="Amasis MT Pro"/>
          <w:sz w:val="32"/>
          <w:szCs w:val="32"/>
        </w:rPr>
        <w:t xml:space="preserve"> Committee, volunteers, and my fellow Executive Board members. From planning to execution, every small detail was taken care of with dedication, ensuring today’s session was a success.</w:t>
      </w: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 xml:space="preserve">And now, a hearty congratulations to the winners of this </w:t>
      </w:r>
      <w:r>
        <w:rPr>
          <w:rFonts w:ascii="Amasis MT Pro" w:hAnsi="Amasis MT Pro"/>
          <w:sz w:val="32"/>
          <w:szCs w:val="32"/>
        </w:rPr>
        <w:t>Interhouse</w:t>
      </w:r>
      <w:r>
        <w:rPr>
          <w:rFonts w:ascii="Amasis MT Pro" w:hAnsi="Amasis MT Pro"/>
          <w:sz w:val="32"/>
          <w:szCs w:val="32"/>
        </w:rPr>
        <w:t xml:space="preserve"> Committee. Your performance stood out and has set a benchmark for others. But beyond the awards, I believe that every delegate here is a winner – for the courage to speak, for the willingness to listen, and for the spirit of collaboration.</w:t>
      </w: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>As we close, I hope that the lessons of diplomacy, dialogue, and critical thinking we explored today go far beyond this room and inspire us in our everyday lives as well.</w:t>
      </w: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>With that, I once again thank each one of you for your presence, participation, and passion.</w:t>
      </w: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>Thank you.”</w:t>
      </w: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pBdr>
          <w:bottom w:val="single" w:sz="6" w:space="1" w:color="auto"/>
        </w:pBdr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</w:p>
    <w:p>
      <w:pPr>
        <w:pStyle w:val="style0"/>
        <w:rPr>
          <w:rFonts w:ascii="Amasis MT Pro" w:hAnsi="Amasis MT Pro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Amasis MT Pro">
    <w:altName w:val="Amasis MT Pro"/>
    <w:panose1 w:val="02040504050000020304"/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0707766-e0ac-45dc-bd18-f4c13462a23d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f0d98332-b816-4d0f-bfa7-3621316b247a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1d9e06d3-2b8b-4916-b3e4-e2925a684e98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fb8bd16e-1cbd-4b4d-b2b7-2b8fb4a0289c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17c13cf-f273-4f1d-8d6f-2a195d1c15e7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8d8d92db-c2b5-4b4c-9d4d-68cb499586b0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b461dd43-f271-4ee5-a219-e0867372819f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ce3c8e6e-b1b4-46ab-aa36-99675ecf83eb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8f9f34be-2591-4ec7-bade-ad0972151c17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cec2012f-4b2b-4b4d-a21a-8014f31762a0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9870339f-0ab7-45ce-9fe9-b30ff5c6a5a6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58e4823a-cbf3-4906-8635-29fee2ead12e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289</Words>
  <Pages>1</Pages>
  <Characters>1574</Characters>
  <Application>WPS Office</Application>
  <DocSecurity>0</DocSecurity>
  <Paragraphs>31</Paragraphs>
  <ScaleCrop>false</ScaleCrop>
  <LinksUpToDate>false</LinksUpToDate>
  <CharactersWithSpaces>1857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2025-08-20T13:49:00Z</dcterms:created>
  <dc:creator>sibanigupta76@gmail.com</dc:creator>
  <lastModifiedBy>M2010J19SI</lastModifiedBy>
  <dcterms:modified xsi:type="dcterms:W3CDTF">2025-08-20T14:05:29Z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1e1ec6fa003a4e57a59fba298c36c3db</vt:lpwstr>
  </property>
</Properties>
</file>